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8C" w:rsidRDefault="0035468C" w:rsidP="0035468C">
      <w:pPr>
        <w:spacing w:line="360" w:lineRule="auto"/>
        <w:jc w:val="center"/>
        <w:rPr>
          <w:b/>
          <w:sz w:val="28"/>
          <w:szCs w:val="28"/>
        </w:rPr>
      </w:pPr>
      <w:r w:rsidRPr="00FF2E38">
        <w:rPr>
          <w:b/>
          <w:sz w:val="28"/>
          <w:szCs w:val="28"/>
        </w:rPr>
        <w:t>Интернет-ресурсы, направленны</w:t>
      </w:r>
      <w:r>
        <w:rPr>
          <w:b/>
          <w:sz w:val="28"/>
          <w:szCs w:val="28"/>
        </w:rPr>
        <w:t>е</w:t>
      </w:r>
      <w:r w:rsidRPr="00FF2E38">
        <w:rPr>
          <w:b/>
          <w:sz w:val="28"/>
          <w:szCs w:val="28"/>
        </w:rPr>
        <w:t xml:space="preserve"> на освоение образовательных программ</w:t>
      </w:r>
      <w:r>
        <w:rPr>
          <w:b/>
          <w:sz w:val="28"/>
          <w:szCs w:val="28"/>
        </w:rPr>
        <w:t>, самостоятельную подготовку и саморазвитие</w:t>
      </w:r>
    </w:p>
    <w:p w:rsidR="0035468C" w:rsidRPr="00FF2E38" w:rsidRDefault="0035468C" w:rsidP="0035468C">
      <w:pPr>
        <w:spacing w:line="360" w:lineRule="auto"/>
        <w:jc w:val="center"/>
        <w:rPr>
          <w:b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52768">
        <w:rPr>
          <w:rFonts w:ascii="Times New Roman" w:hAnsi="Times New Roman"/>
          <w:sz w:val="28"/>
          <w:szCs w:val="28"/>
        </w:rPr>
        <w:t xml:space="preserve">АСУ РСО - </w:t>
      </w:r>
      <w:hyperlink r:id="rId5" w:history="1">
        <w:r w:rsidRPr="00E52768">
          <w:rPr>
            <w:rStyle w:val="a3"/>
            <w:rFonts w:ascii="Times New Roman" w:hAnsi="Times New Roman"/>
            <w:sz w:val="28"/>
            <w:szCs w:val="28"/>
          </w:rPr>
          <w:t>https://asurso.ru/</w:t>
        </w:r>
      </w:hyperlink>
      <w:r w:rsidRPr="00E52768">
        <w:rPr>
          <w:rFonts w:ascii="Times New Roman" w:hAnsi="Times New Roman"/>
          <w:sz w:val="28"/>
          <w:szCs w:val="28"/>
        </w:rPr>
        <w:t xml:space="preserve"> . На Главной странице вкладка</w:t>
      </w:r>
      <w:r>
        <w:rPr>
          <w:rFonts w:ascii="Times New Roman" w:hAnsi="Times New Roman"/>
          <w:sz w:val="28"/>
          <w:szCs w:val="28"/>
        </w:rPr>
        <w:t xml:space="preserve"> «Учебные курсы», внизу ссылка на систему «</w:t>
      </w:r>
      <w:proofErr w:type="spellStart"/>
      <w:r>
        <w:rPr>
          <w:rFonts w:ascii="Times New Roman" w:hAnsi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/>
          <w:sz w:val="28"/>
          <w:szCs w:val="28"/>
        </w:rPr>
        <w:t>» (авторизация в системе «</w:t>
      </w:r>
      <w:proofErr w:type="spellStart"/>
      <w:r>
        <w:rPr>
          <w:rFonts w:ascii="Times New Roman" w:hAnsi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/>
          <w:sz w:val="28"/>
          <w:szCs w:val="28"/>
        </w:rPr>
        <w:t>» проходит автоматически с учетной записью АСУ РСО). Также во вкладке «Дневник» надо открыть вкладку «Коллекция ресурсов».</w:t>
      </w:r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электронная школа - </w:t>
      </w:r>
      <w:hyperlink r:id="rId6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https://resh.edu.ru/</w:t>
        </w:r>
      </w:hyperlink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52A6">
        <w:rPr>
          <w:rFonts w:ascii="Times New Roman" w:hAnsi="Times New Roman"/>
          <w:sz w:val="28"/>
          <w:szCs w:val="28"/>
        </w:rPr>
        <w:t>Онлайн-курсы Образовательного центра Сириус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7" w:anchor="/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https://edu.sirius.online/#/</w:t>
        </w:r>
      </w:hyperlink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https://proektoria.online/lessons</w:t>
        </w:r>
      </w:hyperlink>
    </w:p>
    <w:p w:rsidR="0035468C" w:rsidRPr="0035468C" w:rsidRDefault="0035468C" w:rsidP="0035468C">
      <w:pPr>
        <w:jc w:val="both"/>
        <w:rPr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52A6">
        <w:rPr>
          <w:rFonts w:ascii="Times New Roman" w:hAnsi="Times New Roman"/>
          <w:sz w:val="28"/>
          <w:szCs w:val="28"/>
        </w:rPr>
        <w:t>Всероссийскийобразовательный проект</w:t>
      </w:r>
      <w:r>
        <w:rPr>
          <w:rFonts w:ascii="Times New Roman" w:hAnsi="Times New Roman"/>
          <w:sz w:val="28"/>
          <w:szCs w:val="28"/>
        </w:rPr>
        <w:t xml:space="preserve"> «Урок Цифры» - </w:t>
      </w:r>
      <w:hyperlink r:id="rId9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https://урокцифры.рф/</w:t>
        </w:r>
      </w:hyperlink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«</w:t>
      </w:r>
      <w:proofErr w:type="spellStart"/>
      <w:r>
        <w:rPr>
          <w:rFonts w:ascii="Times New Roman" w:hAnsi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hyperlink r:id="rId10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https://www.yaklass.ru/</w:t>
        </w:r>
      </w:hyperlink>
      <w:r>
        <w:rPr>
          <w:rFonts w:ascii="Times New Roman" w:hAnsi="Times New Roman"/>
          <w:sz w:val="28"/>
          <w:szCs w:val="28"/>
        </w:rPr>
        <w:t xml:space="preserve">. Дистанционное обучение в период каникул - </w:t>
      </w:r>
      <w:hyperlink r:id="rId11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https://www.yaklass.ru/info/kak-organizovat-distancionnoe-obuchenie-na-kanikulah</w:t>
        </w:r>
      </w:hyperlink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Портал «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hyperlink r:id="rId12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https://uchi.ru/</w:t>
        </w:r>
      </w:hyperlink>
      <w:r>
        <w:rPr>
          <w:rFonts w:ascii="Times New Roman" w:hAnsi="Times New Roman"/>
          <w:sz w:val="28"/>
          <w:szCs w:val="28"/>
        </w:rPr>
        <w:t xml:space="preserve">. Дистанционное обучение в период карантина - </w:t>
      </w:r>
      <w:hyperlink r:id="rId13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https://lp.uchi.ru/distant-uchi</w:t>
        </w:r>
      </w:hyperlink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Яндекс.Учебник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https://education.yandex.ru/home/</w:t>
        </w:r>
      </w:hyperlink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proofErr w:type="spellStart"/>
      <w:r>
        <w:rPr>
          <w:rFonts w:ascii="Times New Roman" w:hAnsi="Times New Roman"/>
          <w:sz w:val="28"/>
          <w:szCs w:val="28"/>
        </w:rPr>
        <w:t>Олимпиум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hyperlink r:id="rId15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https://olimpium.ru/</w:t>
        </w:r>
      </w:hyperlink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Кружковое движение НТИ - </w:t>
      </w:r>
      <w:hyperlink r:id="rId16" w:history="1">
        <w:r w:rsidRPr="00485C8C">
          <w:rPr>
            <w:rStyle w:val="a3"/>
            <w:rFonts w:ascii="Times New Roman" w:hAnsi="Times New Roman"/>
            <w:sz w:val="28"/>
            <w:szCs w:val="28"/>
          </w:rPr>
          <w:t>https://kruzhok.org/</w:t>
        </w:r>
      </w:hyperlink>
    </w:p>
    <w:p w:rsidR="0035468C" w:rsidRDefault="0035468C" w:rsidP="003546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«Информационно-библиотечный центр Самарской области» - </w:t>
      </w:r>
      <w:hyperlink r:id="rId17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http://biblio.minobr63.ru/</w:t>
        </w:r>
      </w:hyperlink>
    </w:p>
    <w:p w:rsidR="00D7054B" w:rsidRDefault="00D7054B" w:rsidP="00D7054B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468C" w:rsidRDefault="0035468C" w:rsidP="0035468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Просвещение. Медиа - </w:t>
      </w:r>
      <w:hyperlink r:id="rId18" w:history="1">
        <w:r w:rsidRPr="0061035A">
          <w:rPr>
            <w:rStyle w:val="a3"/>
            <w:rFonts w:ascii="Times New Roman" w:hAnsi="Times New Roman"/>
            <w:sz w:val="28"/>
            <w:szCs w:val="28"/>
          </w:rPr>
          <w:t>https://ap.prosv.ru/</w:t>
        </w:r>
      </w:hyperlink>
    </w:p>
    <w:sectPr w:rsidR="0035468C" w:rsidSect="0063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18EA"/>
    <w:multiLevelType w:val="hybridMultilevel"/>
    <w:tmpl w:val="56D2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5468C"/>
    <w:rsid w:val="0035468C"/>
    <w:rsid w:val="003B1041"/>
    <w:rsid w:val="00636101"/>
    <w:rsid w:val="008C604F"/>
    <w:rsid w:val="00D7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46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46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lessons" TargetMode="External"/><Relationship Id="rId13" Type="http://schemas.openxmlformats.org/officeDocument/2006/relationships/hyperlink" Target="https://lp.uchi.ru/distant-uchi" TargetMode="External"/><Relationship Id="rId18" Type="http://schemas.openxmlformats.org/officeDocument/2006/relationships/hyperlink" Target="https://ap.prosv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edu.sirius.online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biblio.minobr63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uzhok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aklass.ru/info/kak-organizovat-distancionnoe-obuchenie-na-kanikulah" TargetMode="External"/><Relationship Id="rId5" Type="http://schemas.openxmlformats.org/officeDocument/2006/relationships/hyperlink" Target="https://asurso.ru/" TargetMode="External"/><Relationship Id="rId15" Type="http://schemas.openxmlformats.org/officeDocument/2006/relationships/hyperlink" Target="https://olimpium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&#1094;&#1080;&#1092;&#1088;&#1099;.&#1088;&#1092;/" TargetMode="External"/><Relationship Id="rId14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Grizli777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Петрович</dc:creator>
  <cp:lastModifiedBy>Пользователь</cp:lastModifiedBy>
  <cp:revision>2</cp:revision>
  <dcterms:created xsi:type="dcterms:W3CDTF">2020-04-02T17:43:00Z</dcterms:created>
  <dcterms:modified xsi:type="dcterms:W3CDTF">2020-04-02T17:43:00Z</dcterms:modified>
</cp:coreProperties>
</file>