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Расписание занятий для 5 класса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24.02.2021 г. - среда</w:t>
      </w:r>
    </w:p>
    <w:tbl>
      <w:tblPr>
        <w:tblStyle w:val="Table1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35"/>
        <w:gridCol w:w="8"/>
        <w:gridCol w:w="865"/>
        <w:gridCol w:w="1619"/>
        <w:gridCol w:w="66"/>
        <w:gridCol w:w="1542"/>
        <w:gridCol w:w="2558"/>
        <w:gridCol w:w="5568"/>
        <w:gridCol w:w="1889"/>
        <w:tblGridChange w:id="0">
          <w:tblGrid>
            <w:gridCol w:w="735"/>
            <w:gridCol w:w="8"/>
            <w:gridCol w:w="865"/>
            <w:gridCol w:w="1619"/>
            <w:gridCol w:w="66"/>
            <w:gridCol w:w="1542"/>
            <w:gridCol w:w="2558"/>
            <w:gridCol w:w="5568"/>
            <w:gridCol w:w="1889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Ресурс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Домашнее задание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8.10-8.20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 подключение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Линейка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 подключение в Zoom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Ссылка будет отправлена в 8.00 в Viber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c6d9f1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8.25-8.30</w:t>
            </w:r>
          </w:p>
        </w:tc>
        <w:tc>
          <w:tcPr>
            <w:gridSpan w:val="6"/>
            <w:shd w:fill="c6d9f1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Время на настройку подключения</w:t>
            </w:r>
          </w:p>
        </w:tc>
      </w:tr>
      <w:tr>
        <w:trPr>
          <w:trHeight w:val="2225" w:hRule="atLeast"/>
        </w:trPr>
        <w:tc>
          <w:tcPr>
            <w:gridSpan w:val="2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8.30-9.00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 подключение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Английский язык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Погода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1.Онлайн подключение в Zoom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Ссылка будет отправлена в 8.15 в Viber.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Если нет возможности подключиться к конференции просмотрите урок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https://www.youtube.com/watch?v=UlkE2oStKZc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выполняем  упр.1,2,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на стр.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лнить упр 4,5 на стр-86-87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Фотоотчет выполненного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задания отправить учителю сообщением в Viber.</w:t>
            </w:r>
          </w:p>
        </w:tc>
      </w:tr>
      <w:tr>
        <w:trPr>
          <w:trHeight w:val="885" w:hRule="atLeast"/>
        </w:trPr>
        <w:tc>
          <w:tcPr>
            <w:gridSpan w:val="2"/>
            <w:shd w:fill="c6d9f1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9.15-9.20</w:t>
            </w:r>
          </w:p>
        </w:tc>
        <w:tc>
          <w:tcPr>
            <w:gridSpan w:val="6"/>
            <w:shd w:fill="c6d9f1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Время на настройку подключения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9.20-9.50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 подключение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театре Диониса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1.Онлайн подключение в Zoom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Ссылка будет отправлена в 8.15 в Viber.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Если нет возможности подключиться к конференции просмотреть урок прочитать текст п.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и ответить на вопросы 1-3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 параграфу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Сделать рисунок устройства греческого театра.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Ответ прислать VK.</w:t>
            </w:r>
          </w:p>
        </w:tc>
      </w:tr>
      <w:tr>
        <w:tc>
          <w:tcPr>
            <w:gridSpan w:val="2"/>
            <w:shd w:fill="c6d9f1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10.05-10.10</w:t>
            </w:r>
          </w:p>
        </w:tc>
        <w:tc>
          <w:tcPr>
            <w:gridSpan w:val="6"/>
            <w:shd w:fill="c6d9f1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Время на настройку подключения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10.10-10.40</w:t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 подключение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Русский язык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Контрольная работа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1.Онлайн подключение в Zoom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Ссылка будет отправлена в 9.40 в Viber.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2.Если нет возможности подключиться к конференции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выполнить контрольную работу. Задание будет прикреплено за 10 минут до начала урока  в Viber.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Фотоотчет выполненно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контрольной работы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отправить учителю сообщением в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0.40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в Viber.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Завтрак 10.40-11.15</w:t>
            </w:r>
          </w:p>
        </w:tc>
      </w:tr>
      <w:tr>
        <w:tc>
          <w:tcPr>
            <w:tcBorders>
              <w:right w:color="000000" w:space="0" w:sz="4" w:val="single"/>
            </w:tcBorders>
            <w:shd w:fill="c6d9f1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shd w:fill="c6d9f1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11.15-11.20</w:t>
            </w:r>
          </w:p>
        </w:tc>
        <w:tc>
          <w:tcPr>
            <w:gridSpan w:val="6"/>
            <w:tcBorders>
              <w:left w:color="000000" w:space="0" w:sz="4" w:val="single"/>
            </w:tcBorders>
            <w:shd w:fill="c6d9f1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Время на настройку подключения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11.20-11.50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 подключение </w:t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Русский язык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Работа над ошибками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1.Онлайн подключение в Zoom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Ссылка будет отправлена в 11.00 в Viber.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Если нет возможности подключиться к конференции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выполнить упр.564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Фотоотчет выполненного    упр.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564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отправить учителю сообщением в Viber.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c6d9f1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12.05-12.10</w:t>
            </w:r>
          </w:p>
        </w:tc>
        <w:tc>
          <w:tcPr>
            <w:gridSpan w:val="6"/>
            <w:shd w:fill="c6d9f1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Время на настройку подключения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12.10-12.40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 подключение</w:t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Земная кора - верхняя часть литосферы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1.Онлайн подключение в VK.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Ссылка будет отправлена в 12.00 в Viber.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Если нет возможности подключиться к конференции просмотреть урок, изучить п. 18, рисунок 39 занести в рабочую тетрад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ь,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выполнить задание 1 на стр.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материалом параграфа работаем по плану на странице 7.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Письменно выполнить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2,3,4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задание на стр.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Фотоотчет отправить в Viber.</w:t>
            </w:r>
          </w:p>
        </w:tc>
      </w:tr>
      <w:tr>
        <w:tc>
          <w:tcPr>
            <w:gridSpan w:val="2"/>
            <w:shd w:fill="c6d9f1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12.55-13.00</w:t>
            </w:r>
          </w:p>
        </w:tc>
        <w:tc>
          <w:tcPr>
            <w:gridSpan w:val="6"/>
            <w:shd w:fill="c6d9f1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Время на настройку подключения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13.00-13.30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 подключение</w:t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Смешанные числа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  <w:rtl w:val="0"/>
              </w:rPr>
              <w:t xml:space="preserve">1.Онлайн подключение в Zoom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  <w:rtl w:val="0"/>
              </w:rPr>
              <w:t xml:space="preserve">Ссылка будет отправлена в 12.45 в Viber.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  <w:rtl w:val="0"/>
              </w:rPr>
              <w:t xml:space="preserve">2. Если нет возможности подключиться к конференции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  <w:rtl w:val="0"/>
              </w:rPr>
              <w:t xml:space="preserve"> п.2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  <w:rtl w:val="0"/>
              </w:rPr>
              <w:t xml:space="preserve">,выполнить №777.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  <w:rtl w:val="0"/>
              </w:rPr>
              <w:t xml:space="preserve">Повторить п.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  <w:rtl w:val="0"/>
              </w:rPr>
              <w:t xml:space="preserve">, решить № 778. Фотоотчет отправить в Viber.</w:t>
            </w:r>
          </w:p>
        </w:tc>
      </w:tr>
    </w:tbl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Расписание внеурочной деятельности для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класса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24 февраля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(среда)</w:t>
      </w:r>
    </w:p>
    <w:tbl>
      <w:tblPr>
        <w:tblStyle w:val="Table2"/>
        <w:tblW w:w="1443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4"/>
        <w:gridCol w:w="992"/>
        <w:gridCol w:w="1719"/>
        <w:gridCol w:w="2392"/>
        <w:gridCol w:w="2268"/>
        <w:gridCol w:w="3890"/>
        <w:gridCol w:w="2347"/>
        <w:tblGridChange w:id="0">
          <w:tblGrid>
            <w:gridCol w:w="824"/>
            <w:gridCol w:w="992"/>
            <w:gridCol w:w="1719"/>
            <w:gridCol w:w="2392"/>
            <w:gridCol w:w="2268"/>
            <w:gridCol w:w="3890"/>
            <w:gridCol w:w="2347"/>
          </w:tblGrid>
        </w:tblGridChange>
      </w:tblGrid>
      <w:tr>
        <w:trPr>
          <w:trHeight w:val="300" w:hRule="atLeast"/>
        </w:trPr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 </w:t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Время </w:t>
            </w:r>
          </w:p>
        </w:tc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 </w:t>
            </w:r>
          </w:p>
        </w:tc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Предмет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(учитель)</w:t>
            </w:r>
          </w:p>
        </w:tc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урока (занятия)</w:t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Ресурс </w:t>
            </w:r>
          </w:p>
        </w:tc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Домашнее задание</w:t>
            </w:r>
          </w:p>
        </w:tc>
      </w:tr>
      <w:tr>
        <w:trPr>
          <w:trHeight w:val="300" w:hRule="atLeast"/>
        </w:trPr>
        <w:tc>
          <w:tcPr>
            <w:gridSpan w:val="7"/>
            <w:shd w:fill="fbd5b5" w:val="clea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13.30-14.10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fbd5b5" w:val="clear"/>
                <w:vertAlign w:val="baseline"/>
                <w:rtl w:val="0"/>
              </w:rPr>
              <w:t xml:space="preserve">Перерыв на обед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1" w:hRule="atLeast"/>
        </w:trPr>
        <w:tc>
          <w:tcPr>
            <w:shd w:fill="c6d9f1" w:val="clea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14.10-14.15</w:t>
            </w:r>
          </w:p>
        </w:tc>
        <w:tc>
          <w:tcPr>
            <w:gridSpan w:val="5"/>
            <w:shd w:fill="c6d9f1" w:val="clea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Время на настройку подключения </w:t>
            </w:r>
          </w:p>
        </w:tc>
      </w:tr>
      <w:tr>
        <w:trPr>
          <w:trHeight w:val="2546" w:hRule="atLeast"/>
        </w:trPr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14.15-14.45</w:t>
            </w:r>
          </w:p>
        </w:tc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 подключение</w:t>
            </w:r>
          </w:p>
        </w:tc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«Путешествие в страну Геометрию»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Задачи на разрезание.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Онлайн соединение в VK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Ссылка будет отправлена в 13.00 через Viber.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2.Если нет возможности подключится к конференции  учитель связывается с учеником по телефону.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предусмотрено</w:t>
            </w:r>
          </w:p>
        </w:tc>
      </w:tr>
    </w:tbl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UlkE2oStKZ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